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4E" w:rsidRDefault="00F8189A" w:rsidP="00F8189A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Pr="00854D68">
        <w:rPr>
          <w:rFonts w:ascii="TH SarabunPSK" w:hAnsi="TH SarabunPSK" w:cs="TH SarabunPSK"/>
          <w:noProof/>
        </w:rPr>
        <w:drawing>
          <wp:inline distT="0" distB="0" distL="0" distR="0">
            <wp:extent cx="972000" cy="1080000"/>
            <wp:effectExtent l="0" t="0" r="0" b="6350"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9A" w:rsidRDefault="00F8189A" w:rsidP="00F8189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8189A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 กองจักษุกรรม โรงพยาบาลพระมงกุฎเกล้า</w:t>
      </w:r>
    </w:p>
    <w:p w:rsidR="00F8189A" w:rsidRDefault="00F8189A" w:rsidP="00F8189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เชิญชวนให้ส่งข้อมูลคุณลักษณะ และเทคนิคสิ่งอุปกรณ์สายแพทย์</w:t>
      </w:r>
    </w:p>
    <w:p w:rsidR="00F8189A" w:rsidRDefault="00F8189A" w:rsidP="00F8189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</w:t>
      </w:r>
    </w:p>
    <w:p w:rsidR="00F8189A" w:rsidRDefault="00F8189A" w:rsidP="00F818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กองจักษุกรรม โรงพยาบาลพระมงกุฎเกล้า จะจัดทำคุณลักษณะสิ่งอุปกรณ์สายแพทย์ จำนวน </w:t>
      </w:r>
      <w:r w:rsidR="006B3DB6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 ดังนี้</w:t>
      </w:r>
    </w:p>
    <w:p w:rsidR="006B3DB6" w:rsidRPr="006B3DB6" w:rsidRDefault="006B3DB6" w:rsidP="006B3DB6">
      <w:pPr>
        <w:spacing w:after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B6">
        <w:rPr>
          <w:rFonts w:ascii="TH SarabunPSK" w:hAnsi="TH SarabunPSK" w:cs="TH SarabunPSK" w:hint="cs"/>
          <w:sz w:val="32"/>
          <w:szCs w:val="32"/>
          <w:cs/>
        </w:rPr>
        <w:t xml:space="preserve">๑. แว่นประคบอุ่นสำหรับเปลือกตา </w:t>
      </w:r>
    </w:p>
    <w:p w:rsidR="006B3DB6" w:rsidRPr="006B3DB6" w:rsidRDefault="006B3DB6" w:rsidP="006B3D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B6">
        <w:rPr>
          <w:rFonts w:ascii="TH SarabunPSK" w:hAnsi="TH SarabunPSK" w:cs="TH SarabunPSK"/>
          <w:sz w:val="32"/>
          <w:szCs w:val="32"/>
          <w:cs/>
        </w:rPr>
        <w:tab/>
      </w:r>
      <w:r w:rsidRPr="006B3DB6">
        <w:rPr>
          <w:rFonts w:ascii="TH SarabunPSK" w:hAnsi="TH SarabunPSK" w:cs="TH SarabunPSK"/>
          <w:sz w:val="32"/>
          <w:szCs w:val="32"/>
          <w:cs/>
        </w:rPr>
        <w:tab/>
      </w:r>
      <w:r w:rsidRPr="006B3DB6">
        <w:rPr>
          <w:rFonts w:ascii="TH SarabunPSK" w:hAnsi="TH SarabunPSK" w:cs="TH SarabunPSK" w:hint="cs"/>
          <w:sz w:val="32"/>
          <w:szCs w:val="32"/>
          <w:cs/>
        </w:rPr>
        <w:t xml:space="preserve">๒. วงแหวนที่ใช้ร่วมกับแว่นประคบอุ่นสำหรับเปลือกตา </w:t>
      </w:r>
    </w:p>
    <w:p w:rsidR="006B3DB6" w:rsidRPr="006B3DB6" w:rsidRDefault="006B3DB6" w:rsidP="006B3DB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6B3DB6">
        <w:rPr>
          <w:rFonts w:ascii="TH SarabunPSK" w:hAnsi="TH SarabunPSK" w:cs="TH SarabunPSK"/>
          <w:sz w:val="32"/>
          <w:szCs w:val="32"/>
        </w:rPr>
        <w:tab/>
      </w:r>
      <w:r w:rsidRPr="006B3DB6">
        <w:rPr>
          <w:rFonts w:ascii="TH SarabunPSK" w:hAnsi="TH SarabunPSK" w:cs="TH SarabunPSK"/>
          <w:sz w:val="32"/>
          <w:szCs w:val="32"/>
        </w:rPr>
        <w:tab/>
      </w:r>
      <w:r w:rsidRPr="006B3DB6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6B3DB6">
        <w:rPr>
          <w:rFonts w:ascii="TH SarabunPSK" w:hAnsi="TH SarabunPSK" w:cs="TH SarabunPSK"/>
          <w:sz w:val="32"/>
          <w:szCs w:val="32"/>
          <w:cs/>
        </w:rPr>
        <w:t>อุปกรณ์วัดตาโปนชนิดวางที่กระดูกเบ้าตาด้านข้างทั้ง 2 ข้าง</w:t>
      </w:r>
      <w:r w:rsidRPr="006B3D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3DB6" w:rsidRPr="006B3DB6" w:rsidRDefault="006B3DB6" w:rsidP="006B3D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B6">
        <w:rPr>
          <w:rFonts w:ascii="TH SarabunPSK" w:hAnsi="TH SarabunPSK" w:cs="TH SarabunPSK"/>
          <w:sz w:val="32"/>
          <w:szCs w:val="32"/>
          <w:cs/>
        </w:rPr>
        <w:tab/>
      </w:r>
      <w:r w:rsidRPr="006B3DB6">
        <w:rPr>
          <w:rFonts w:ascii="TH SarabunPSK" w:hAnsi="TH SarabunPSK" w:cs="TH SarabunPSK"/>
          <w:sz w:val="32"/>
          <w:szCs w:val="32"/>
          <w:cs/>
        </w:rPr>
        <w:tab/>
      </w:r>
      <w:r w:rsidRPr="006B3DB6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6B3DB6">
        <w:rPr>
          <w:rFonts w:ascii="TH SarabunPSK" w:hAnsi="TH SarabunPSK" w:cs="TH SarabunPSK"/>
          <w:sz w:val="32"/>
          <w:szCs w:val="32"/>
          <w:cs/>
        </w:rPr>
        <w:t>อุปกรณ์วัดตาโปนชนิดวางที่ด้านบนและล่างของกระดูกเบ้าตา</w:t>
      </w:r>
    </w:p>
    <w:p w:rsidR="006B3DB6" w:rsidRPr="006B3DB6" w:rsidRDefault="006B3DB6" w:rsidP="006B3D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B6">
        <w:rPr>
          <w:rFonts w:ascii="TH SarabunPSK" w:hAnsi="TH SarabunPSK" w:cs="TH SarabunPSK"/>
          <w:sz w:val="32"/>
          <w:szCs w:val="32"/>
          <w:cs/>
        </w:rPr>
        <w:tab/>
      </w:r>
      <w:r w:rsidRPr="006B3DB6">
        <w:rPr>
          <w:rFonts w:ascii="TH SarabunPSK" w:hAnsi="TH SarabunPSK" w:cs="TH SarabunPSK"/>
          <w:sz w:val="32"/>
          <w:szCs w:val="32"/>
          <w:cs/>
        </w:rPr>
        <w:tab/>
      </w:r>
      <w:r w:rsidRPr="006B3DB6">
        <w:rPr>
          <w:rFonts w:ascii="TH SarabunPSK" w:hAnsi="TH SarabunPSK" w:cs="TH SarabunPSK" w:hint="cs"/>
          <w:sz w:val="32"/>
          <w:szCs w:val="32"/>
          <w:cs/>
        </w:rPr>
        <w:t>๕. กระดาษย้อมสีกระจกตา</w:t>
      </w:r>
    </w:p>
    <w:p w:rsidR="006B3DB6" w:rsidRPr="006B3DB6" w:rsidRDefault="006B3DB6" w:rsidP="006B3D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B6">
        <w:rPr>
          <w:rFonts w:ascii="TH SarabunPSK" w:hAnsi="TH SarabunPSK" w:cs="TH SarabunPSK"/>
          <w:sz w:val="32"/>
          <w:szCs w:val="32"/>
        </w:rPr>
        <w:tab/>
      </w:r>
      <w:r w:rsidRPr="006B3DB6">
        <w:rPr>
          <w:rFonts w:ascii="TH SarabunPSK" w:hAnsi="TH SarabunPSK" w:cs="TH SarabunPSK"/>
          <w:sz w:val="32"/>
          <w:szCs w:val="32"/>
        </w:rPr>
        <w:tab/>
      </w:r>
      <w:r w:rsidRPr="006B3DB6">
        <w:rPr>
          <w:rFonts w:ascii="TH SarabunPSK" w:hAnsi="TH SarabunPSK" w:cs="TH SarabunPSK" w:hint="cs"/>
          <w:sz w:val="32"/>
          <w:szCs w:val="32"/>
          <w:cs/>
        </w:rPr>
        <w:t>๖. กระดาษทดสอบน้ำตา</w:t>
      </w:r>
      <w:r w:rsidRPr="006B3D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3DB6" w:rsidRPr="006B3DB6" w:rsidRDefault="006B3DB6" w:rsidP="006B3DB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6B3DB6">
        <w:rPr>
          <w:rFonts w:ascii="TH SarabunPSK" w:hAnsi="TH SarabunPSK" w:cs="TH SarabunPSK"/>
          <w:sz w:val="32"/>
          <w:szCs w:val="32"/>
          <w:cs/>
        </w:rPr>
        <w:tab/>
      </w:r>
      <w:r w:rsidRPr="006B3DB6">
        <w:rPr>
          <w:rFonts w:ascii="TH SarabunPSK" w:hAnsi="TH SarabunPSK" w:cs="TH SarabunPSK"/>
          <w:sz w:val="32"/>
          <w:szCs w:val="32"/>
          <w:cs/>
        </w:rPr>
        <w:tab/>
      </w:r>
      <w:r w:rsidRPr="006B3DB6"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6B3DB6">
        <w:rPr>
          <w:rFonts w:ascii="TH SarabunPSK" w:hAnsi="TH SarabunPSK" w:cs="TH SarabunPSK"/>
          <w:sz w:val="32"/>
          <w:szCs w:val="32"/>
          <w:cs/>
        </w:rPr>
        <w:t>แผ่นคลุมผ่าตัดเจาะกลางปราศจากเชื้อ</w:t>
      </w:r>
    </w:p>
    <w:p w:rsidR="00EE603D" w:rsidRPr="006B3DB6" w:rsidRDefault="006B3DB6" w:rsidP="006B3DB6">
      <w:pPr>
        <w:spacing w:after="120"/>
        <w:ind w:left="698" w:firstLine="720"/>
        <w:rPr>
          <w:rFonts w:ascii="TH SarabunPSK" w:hAnsi="TH SarabunPSK" w:cs="TH SarabunPSK"/>
          <w:sz w:val="32"/>
          <w:szCs w:val="32"/>
        </w:rPr>
      </w:pPr>
      <w:r w:rsidRPr="006B3DB6">
        <w:rPr>
          <w:rFonts w:ascii="TH SarabunPSK" w:hAnsi="TH SarabunPSK" w:cs="TH SarabunPSK" w:hint="cs"/>
          <w:sz w:val="32"/>
          <w:szCs w:val="32"/>
          <w:cs/>
        </w:rPr>
        <w:t>๘. ถ้วยสัมผัส และส่องตรวจกระจกตา</w:t>
      </w:r>
    </w:p>
    <w:p w:rsidR="00EE603D" w:rsidRDefault="00EE603D" w:rsidP="00EE603D">
      <w:pPr>
        <w:spacing w:after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เพื่อใช้เป็นหลักฐานในการจัดหาไว้ใช้ในราชการของกองทัพบก จึงขอเชิญชวน ผู้ผลิตหรือตัวแทนจำหน่ายสิ่งอุปกรณ์ดังกล่าว ให้ส่งข้อมูลคุณลักษณะและเทคนิคให้กับทางราชการ</w:t>
      </w:r>
      <w:r w:rsidR="00601A24">
        <w:rPr>
          <w:rFonts w:ascii="TH SarabunPSK" w:hAnsi="TH SarabunPSK" w:cs="TH SarabunPSK" w:hint="cs"/>
          <w:sz w:val="32"/>
          <w:szCs w:val="32"/>
          <w:cs/>
        </w:rPr>
        <w:t>เพื่อใช้เป็นแนวทางในการจัดทำคุณลักษณะเฉพาะสิ่งอุปกรณ์สายแพทย์ ซึ่งมีรายละเอียดและเงื่อนไขดังนี้</w:t>
      </w:r>
    </w:p>
    <w:p w:rsidR="00927D0B" w:rsidRPr="00927D0B" w:rsidRDefault="00927D0B" w:rsidP="00927D0B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Pr="00927D0B">
        <w:rPr>
          <w:rFonts w:ascii="TH SarabunPSK" w:hAnsi="TH SarabunPSK" w:cs="TH SarabunPSK" w:hint="cs"/>
          <w:sz w:val="32"/>
          <w:szCs w:val="32"/>
          <w:cs/>
        </w:rPr>
        <w:t>รายการสิ่งอุปกรณ์ที่ขอจัดทำคุณลักษณะเฉพาะสิ่งอุปกรณ์สายแพทย์ ตาม ผนวก ก บั</w:t>
      </w:r>
      <w:r w:rsidR="006B3DB6">
        <w:rPr>
          <w:rFonts w:ascii="TH SarabunPSK" w:hAnsi="TH SarabunPSK" w:cs="TH SarabunPSK" w:hint="cs"/>
          <w:sz w:val="32"/>
          <w:szCs w:val="32"/>
          <w:cs/>
        </w:rPr>
        <w:t>ญชีสิ่งอุปกรณ์สายแพทย์  จำนวน  ๘</w:t>
      </w:r>
      <w:r w:rsidRPr="00927D0B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:rsidR="00927D0B" w:rsidRDefault="00927D0B" w:rsidP="00927D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 คุณสมบัติของผู้เสนอข้อมูลต้องเป็นผู้ผลิต และตัวแทนจำหน่าย ที่สามารถชี้แจงหรือให้ข้อมูลรายละเอียดเพิ่มเติมได้ เมื่อทางราชการต้องการ</w:t>
      </w:r>
    </w:p>
    <w:p w:rsidR="00927D0B" w:rsidRDefault="00927D0B" w:rsidP="00927D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เงื่อนไข</w:t>
      </w:r>
    </w:p>
    <w:p w:rsidR="00927D0B" w:rsidRDefault="00927D0B" w:rsidP="00927D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๓.๑  ค่าใช้จ่ายทั้งปวงอันเกิดจากการส่งข้อมูล </w:t>
      </w:r>
      <w:r w:rsidR="005B4288">
        <w:rPr>
          <w:rFonts w:ascii="TH SarabunPSK" w:hAnsi="TH SarabunPSK" w:cs="TH SarabunPSK" w:hint="cs"/>
          <w:sz w:val="32"/>
          <w:szCs w:val="32"/>
          <w:cs/>
        </w:rPr>
        <w:t>หรือรายละเอียด หรือของตัวอย่างตามเรื่องนี้ผู้เสนอข้อมูลเป็นผู้รับผิดชอบทั้งสิ้น</w:t>
      </w:r>
    </w:p>
    <w:p w:rsidR="00276645" w:rsidRDefault="00276645" w:rsidP="00927D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๓.๒  การพิจารณานำข้อมูลมากำหนดในคุณลักษณะจะดำเนินการโดยคณะกรรมการตรวจสอบคุณลักษณะเฉพาะสิ่งอุปกรณ์สายแพทย์ของ กองจักษุกรรม โรงพยาบาลพระมงกุฎเกล้า</w:t>
      </w:r>
    </w:p>
    <w:p w:rsidR="006B3DB6" w:rsidRDefault="006B3DB6" w:rsidP="00927D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B3DB6" w:rsidRDefault="006B3DB6" w:rsidP="00927D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B3DB6" w:rsidRDefault="006B3DB6" w:rsidP="006B3DB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/๓.๓ ให้ข้อมูล...</w:t>
      </w:r>
    </w:p>
    <w:p w:rsidR="00E325DF" w:rsidRDefault="00276645" w:rsidP="00927D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6645" w:rsidRDefault="00276645" w:rsidP="00E325DF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๓.๓  ให้ข้อมูลภายใน</w:t>
      </w:r>
      <w:r w:rsidR="00FF0969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6B3DB6">
        <w:rPr>
          <w:rFonts w:ascii="TH SarabunPSK" w:hAnsi="TH SarabunPSK" w:cs="TH SarabunPSK" w:hint="cs"/>
          <w:sz w:val="32"/>
          <w:szCs w:val="32"/>
          <w:cs/>
        </w:rPr>
        <w:t>๑๑</w:t>
      </w:r>
      <w:r w:rsidR="00E913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3DB6">
        <w:rPr>
          <w:rFonts w:ascii="TH SarabunPSK" w:hAnsi="TH SarabunPSK" w:cs="TH SarabunPSK" w:hint="cs"/>
          <w:sz w:val="32"/>
          <w:szCs w:val="32"/>
          <w:cs/>
        </w:rPr>
        <w:t>มีนา</w:t>
      </w:r>
      <w:r w:rsidR="00E913EB">
        <w:rPr>
          <w:rFonts w:ascii="TH SarabunPSK" w:hAnsi="TH SarabunPSK" w:cs="TH SarabunPSK" w:hint="cs"/>
          <w:sz w:val="32"/>
          <w:szCs w:val="32"/>
          <w:cs/>
        </w:rPr>
        <w:t>คม</w:t>
      </w:r>
      <w:r w:rsidR="006B3DB6">
        <w:rPr>
          <w:rFonts w:ascii="TH SarabunPSK" w:hAnsi="TH SarabunPSK" w:cs="TH SarabunPSK" w:hint="cs"/>
          <w:sz w:val="32"/>
          <w:szCs w:val="32"/>
          <w:cs/>
        </w:rPr>
        <w:t xml:space="preserve"> พ.ศ. ๒๕๖๕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กองบังคับการ กองจักษุกรรม โรงพยาบาลพระมงกุฎเกล้า ถนนราชวิถี เขตราชเทวี กรุงเทพมหานคร  ๑๐๔๐๐ โดยนำไปมอบให้ด้วยตนเอง หรือส่งทางไปรษณีย์</w:t>
      </w:r>
    </w:p>
    <w:p w:rsidR="004F6AC5" w:rsidRDefault="004F6AC5" w:rsidP="004F6A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B3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๓.๔  เอกสารต้องเป็นภาษาไทย หาก</w:t>
      </w:r>
      <w:r w:rsidR="00D15618">
        <w:rPr>
          <w:rFonts w:ascii="TH SarabunPSK" w:hAnsi="TH SarabunPSK" w:cs="TH SarabunPSK" w:hint="cs"/>
          <w:sz w:val="32"/>
          <w:szCs w:val="32"/>
          <w:cs/>
        </w:rPr>
        <w:t>เป็นเอกสารภาษาอื่นต้องแปลเป็นภาษาไทย หรือแนบเอกสารภาษาอังกฤษมาประกอบด้วย</w:t>
      </w:r>
    </w:p>
    <w:p w:rsidR="00DA7C62" w:rsidRDefault="00D15618" w:rsidP="004F6A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หากผู้เสนอข้อมูลมีข้อสงสัยประการใด ให้สอบถามโดยตรงหรือเป็นลายลักษณ์อักษรได้ที่ กองบังคับการกองจักษุกรรม โรงพยาบาลพระมงกุฎเกล้า ถนนราชวิถี เขตราชเ</w:t>
      </w:r>
      <w:r w:rsidR="00A03527">
        <w:rPr>
          <w:rFonts w:ascii="TH SarabunPSK" w:hAnsi="TH SarabunPSK" w:cs="TH SarabunPSK" w:hint="cs"/>
          <w:sz w:val="32"/>
          <w:szCs w:val="32"/>
          <w:cs/>
        </w:rPr>
        <w:t xml:space="preserve">ทวี กรุงเทพมหานคร  ๑๐๔๐๐ โทร. ๐ ๒๗๖๓ </w:t>
      </w:r>
      <w:r>
        <w:rPr>
          <w:rFonts w:ascii="TH SarabunPSK" w:hAnsi="TH SarabunPSK" w:cs="TH SarabunPSK" w:hint="cs"/>
          <w:sz w:val="32"/>
          <w:szCs w:val="32"/>
          <w:cs/>
        </w:rPr>
        <w:t>๓๒๗๓</w:t>
      </w:r>
    </w:p>
    <w:p w:rsidR="00DA7C62" w:rsidRDefault="00DA7C62" w:rsidP="004F6A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 คณะกรรมการฯ จะคัดเลือกข้อมูลที่เห็นว่าเป็นประโยชน์ต่อทางราชการ หรือเหมาะสมกับการใช้งานในราชการที่ดีที่สุด โดยกำ</w:t>
      </w:r>
      <w:r w:rsidR="004E6A03"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>นดเป็นคุณลักษณะเฉพาะ</w:t>
      </w:r>
    </w:p>
    <w:p w:rsidR="00D15618" w:rsidRDefault="00DA7C62" w:rsidP="006A48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 w:rsidR="00D15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กองจักษุกรรม โรงพยาบาลพระมงกุฎเกล้า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ขอสงวนสิทธ์ในการพิจารณา หรือระงับการพิจารณาข้อมูลของผู้หนึ่งผู้ใดก็ได้สุดแต่จะเห็นควร ในทำนองเดียวกันอาจยกเลิกการประกาศเชิญชวนได้เช่นกัน ทั้งนี้</w:t>
      </w:r>
      <w:r w:rsidR="004E6A03">
        <w:rPr>
          <w:rFonts w:ascii="TH SarabunPSK" w:hAnsi="TH SarabunPSK" w:cs="TH SarabunPSK" w:hint="cs"/>
          <w:sz w:val="32"/>
          <w:szCs w:val="32"/>
          <w:cs/>
        </w:rPr>
        <w:t xml:space="preserve"> กองจักษุกรรม โรงพยาบาลพระมงกุฎเกล้า ไม่จำเป็นต้องชดใช้ค่าเสียหายใด ๆ ทั้งสิ้น</w:t>
      </w:r>
    </w:p>
    <w:p w:rsidR="006A4857" w:rsidRDefault="006A4857" w:rsidP="006A48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10EAB" w:rsidRDefault="00610EAB" w:rsidP="006A485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14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485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409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A4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9E7">
        <w:rPr>
          <w:rFonts w:ascii="TH SarabunPSK" w:hAnsi="TH SarabunPSK" w:cs="TH SarabunPSK" w:hint="cs"/>
          <w:sz w:val="32"/>
          <w:szCs w:val="32"/>
          <w:cs/>
        </w:rPr>
        <w:t xml:space="preserve">ประกาศ  ณ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5409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B3DB6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5409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3DB6">
        <w:rPr>
          <w:rFonts w:ascii="TH SarabunPSK" w:hAnsi="TH SarabunPSK" w:cs="TH SarabunPSK" w:hint="cs"/>
          <w:sz w:val="32"/>
          <w:szCs w:val="32"/>
          <w:cs/>
        </w:rPr>
        <w:t>พ.ศ. ๒๕๖๕</w:t>
      </w:r>
    </w:p>
    <w:p w:rsidR="006A4857" w:rsidRDefault="006A4857" w:rsidP="006A485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610EAB" w:rsidRDefault="00610EAB" w:rsidP="008549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พันเอกหญิง</w:t>
      </w:r>
    </w:p>
    <w:p w:rsidR="00610EAB" w:rsidRDefault="00610EAB" w:rsidP="008549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(อรวสี  จตุทอง)</w:t>
      </w:r>
    </w:p>
    <w:p w:rsidR="00610EAB" w:rsidRPr="00DA7C62" w:rsidRDefault="00737204" w:rsidP="0085496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10EAB">
        <w:rPr>
          <w:rFonts w:ascii="TH SarabunPSK" w:hAnsi="TH SarabunPSK" w:cs="TH SarabunPSK" w:hint="cs"/>
          <w:sz w:val="32"/>
          <w:szCs w:val="32"/>
          <w:cs/>
        </w:rPr>
        <w:t>ผู้อำนวยการกองจักษุกรรม โรงพยาบาลพระมงกุฎเกล้า</w:t>
      </w:r>
    </w:p>
    <w:p w:rsidR="00276645" w:rsidRDefault="00276645" w:rsidP="0085496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27D0B" w:rsidRDefault="00927D0B" w:rsidP="00927D0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54968" w:rsidRDefault="00854968" w:rsidP="00927D0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54968" w:rsidRDefault="00854968" w:rsidP="00927D0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54968" w:rsidRDefault="00854968" w:rsidP="00927D0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737204" w:rsidRDefault="00737204" w:rsidP="00285F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กองจักษุกรรม โรงพยาบาลพระมงกุฎเกล้า</w:t>
      </w:r>
    </w:p>
    <w:p w:rsidR="00737204" w:rsidRPr="00927D0B" w:rsidRDefault="00737204" w:rsidP="00927D0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๐-๒๗๖๓-๓๒๗๓</w:t>
      </w:r>
    </w:p>
    <w:p w:rsidR="00EE603D" w:rsidRPr="00EE603D" w:rsidRDefault="00EE603D" w:rsidP="00EE603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E603D" w:rsidRDefault="00EE603D" w:rsidP="00EE603D">
      <w:pPr>
        <w:rPr>
          <w:rFonts w:ascii="TH SarabunPSK" w:hAnsi="TH SarabunPSK" w:cs="TH SarabunPSK"/>
          <w:sz w:val="32"/>
          <w:szCs w:val="32"/>
        </w:rPr>
      </w:pPr>
    </w:p>
    <w:p w:rsidR="003E1DFC" w:rsidRDefault="003E1DFC" w:rsidP="00EE603D">
      <w:pPr>
        <w:rPr>
          <w:rFonts w:ascii="TH SarabunPSK" w:hAnsi="TH SarabunPSK" w:cs="TH SarabunPSK"/>
          <w:sz w:val="32"/>
          <w:szCs w:val="32"/>
        </w:rPr>
      </w:pPr>
    </w:p>
    <w:p w:rsidR="003E1DFC" w:rsidRPr="00FA4D8D" w:rsidRDefault="003E1DFC" w:rsidP="003E1D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A4D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ผนวก ก</w:t>
      </w:r>
    </w:p>
    <w:p w:rsidR="003E1DFC" w:rsidRPr="00FA4D8D" w:rsidRDefault="003E1DFC" w:rsidP="003E1DF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FA4D8D">
        <w:rPr>
          <w:rFonts w:ascii="TH SarabunPSK" w:hAnsi="TH SarabunPSK" w:cs="TH SarabunPSK"/>
          <w:sz w:val="32"/>
          <w:szCs w:val="32"/>
          <w:cs/>
        </w:rPr>
        <w:t>บัญชีสิ่งอุปกรณ์สายแพทย์ ตามประกาศ กอง</w:t>
      </w:r>
      <w:r w:rsidR="00212DB8">
        <w:rPr>
          <w:rFonts w:ascii="TH SarabunPSK" w:hAnsi="TH SarabunPSK" w:cs="TH SarabunPSK" w:hint="cs"/>
          <w:sz w:val="32"/>
          <w:szCs w:val="32"/>
          <w:cs/>
        </w:rPr>
        <w:t>จักษุกรรม</w:t>
      </w:r>
      <w:r w:rsidRPr="00FA4D8D">
        <w:rPr>
          <w:rFonts w:ascii="TH SarabunPSK" w:hAnsi="TH SarabunPSK" w:cs="TH SarabunPSK"/>
          <w:sz w:val="32"/>
          <w:szCs w:val="32"/>
          <w:cs/>
        </w:rPr>
        <w:t xml:space="preserve">  โรงพยาบาลพระมงกุฎเกล้า </w:t>
      </w:r>
    </w:p>
    <w:p w:rsidR="003E1DFC" w:rsidRPr="00FA4D8D" w:rsidRDefault="003E1DFC" w:rsidP="005E075D">
      <w:pPr>
        <w:spacing w:after="24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FA4D8D">
        <w:rPr>
          <w:rFonts w:ascii="TH SarabunPSK" w:hAnsi="TH SarabunPSK" w:cs="TH SarabunPSK"/>
          <w:sz w:val="32"/>
          <w:szCs w:val="32"/>
          <w:cs/>
        </w:rPr>
        <w:t xml:space="preserve">ลงวันที่          </w:t>
      </w:r>
      <w:r w:rsidR="00854968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854968">
        <w:rPr>
          <w:rFonts w:ascii="TH SarabunPSK" w:hAnsi="TH SarabunPSK" w:cs="TH SarabunPSK"/>
          <w:sz w:val="32"/>
          <w:szCs w:val="32"/>
          <w:cs/>
        </w:rPr>
        <w:t xml:space="preserve">  ๒๕๖๕</w:t>
      </w:r>
      <w:r w:rsidRPr="00FA4D8D">
        <w:rPr>
          <w:rFonts w:ascii="TH SarabunPSK" w:hAnsi="TH SarabunPSK" w:cs="TH SarabunPSK"/>
          <w:sz w:val="32"/>
          <w:szCs w:val="32"/>
          <w:cs/>
        </w:rPr>
        <w:t xml:space="preserve">    รายละเอียดดังนี้ 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12"/>
        <w:gridCol w:w="4147"/>
      </w:tblGrid>
      <w:tr w:rsidR="003E1DFC" w:rsidRPr="00FA4D8D" w:rsidTr="005A4F14">
        <w:tc>
          <w:tcPr>
            <w:tcW w:w="702" w:type="dxa"/>
          </w:tcPr>
          <w:p w:rsidR="003E1DFC" w:rsidRPr="00FA4D8D" w:rsidRDefault="003E1DFC" w:rsidP="00212DB8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A4D8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212" w:type="dxa"/>
          </w:tcPr>
          <w:p w:rsidR="003E1DFC" w:rsidRPr="00FA4D8D" w:rsidRDefault="003E1DFC" w:rsidP="00212DB8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A4D8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4147" w:type="dxa"/>
          </w:tcPr>
          <w:p w:rsidR="003E1DFC" w:rsidRPr="00FA4D8D" w:rsidRDefault="003E1DFC" w:rsidP="00212DB8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A4D8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คุณลักษณะในการออกแบบหรือใช้งาน</w:t>
            </w:r>
          </w:p>
        </w:tc>
      </w:tr>
      <w:tr w:rsidR="003E1DFC" w:rsidRPr="00FA4D8D" w:rsidTr="005A4F14">
        <w:tc>
          <w:tcPr>
            <w:tcW w:w="702" w:type="dxa"/>
          </w:tcPr>
          <w:p w:rsidR="003E1DFC" w:rsidRPr="00FA4D8D" w:rsidRDefault="003E1DFC" w:rsidP="005A4F14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A4D8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4212" w:type="dxa"/>
          </w:tcPr>
          <w:p w:rsidR="003E1DFC" w:rsidRPr="00FA4D8D" w:rsidRDefault="00854968" w:rsidP="00CF72F8">
            <w:pPr>
              <w:pStyle w:val="Default"/>
              <w:spacing w:before="120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0A47F4">
              <w:rPr>
                <w:rFonts w:hint="cs"/>
                <w:sz w:val="32"/>
                <w:szCs w:val="32"/>
                <w:cs/>
              </w:rPr>
              <w:t>แว่นประคบอุ่นสำหรับเปลือกตา</w:t>
            </w:r>
          </w:p>
        </w:tc>
        <w:tc>
          <w:tcPr>
            <w:tcW w:w="4147" w:type="dxa"/>
          </w:tcPr>
          <w:p w:rsidR="003E1DFC" w:rsidRPr="00FA4D8D" w:rsidRDefault="00854968" w:rsidP="00854968">
            <w:pPr>
              <w:spacing w:before="120" w:after="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C0E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</w:t>
            </w:r>
            <w:r w:rsidRPr="006C0E8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อุปกรณ์ทาง</w:t>
            </w:r>
            <w:r w:rsidRPr="000A47F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การแพทย์ที่</w:t>
            </w:r>
            <w:r w:rsidRPr="000A47F4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</w:t>
            </w:r>
            <w:r w:rsidRPr="000A47F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ประคบอุ่นที่เปลือกตาในผู้ป่วยโรคต่อมไขมันที่ขอบเปลือกตาอุดตัน</w:t>
            </w:r>
          </w:p>
        </w:tc>
      </w:tr>
      <w:tr w:rsidR="003E1DFC" w:rsidRPr="00FA4D8D" w:rsidTr="005A4F14">
        <w:tc>
          <w:tcPr>
            <w:tcW w:w="702" w:type="dxa"/>
          </w:tcPr>
          <w:p w:rsidR="003E1DFC" w:rsidRPr="00FA4D8D" w:rsidRDefault="003E1DFC" w:rsidP="005A4F14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A4D8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4212" w:type="dxa"/>
          </w:tcPr>
          <w:p w:rsidR="003E1DFC" w:rsidRPr="00FA4D8D" w:rsidRDefault="00186413" w:rsidP="0067473B">
            <w:pPr>
              <w:spacing w:before="120"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33AAC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วงแหวนที่ใช้ร่วมกับแว่นประคบอุ่นสำหรับเปลือกตา</w:t>
            </w:r>
          </w:p>
        </w:tc>
        <w:tc>
          <w:tcPr>
            <w:tcW w:w="4147" w:type="dxa"/>
          </w:tcPr>
          <w:p w:rsidR="003E1DFC" w:rsidRPr="0067473B" w:rsidRDefault="00186413" w:rsidP="00186413">
            <w:pPr>
              <w:tabs>
                <w:tab w:val="left" w:pos="360"/>
                <w:tab w:val="left" w:pos="840"/>
              </w:tabs>
              <w:spacing w:before="120"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2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</w:t>
            </w:r>
            <w:r w:rsidRPr="00CE02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อุปกรณ์ทางการแพทย์ที่</w:t>
            </w:r>
            <w:r w:rsidRPr="00333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ใช้</w:t>
            </w:r>
            <w:r w:rsidRPr="00333AAC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ร่วมกับแว่นประคบอุ่นสำหรับเปลือกตา โดยต้องทำให้ชื้นด้วยการจุ่มน้ำสะอาดก่อน</w:t>
            </w:r>
          </w:p>
        </w:tc>
      </w:tr>
      <w:tr w:rsidR="003E1DFC" w:rsidRPr="00FA4D8D" w:rsidTr="005A4F14">
        <w:tc>
          <w:tcPr>
            <w:tcW w:w="702" w:type="dxa"/>
          </w:tcPr>
          <w:p w:rsidR="003E1DFC" w:rsidRPr="00FA4D8D" w:rsidRDefault="003E1DFC" w:rsidP="005A4F14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A4D8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4212" w:type="dxa"/>
          </w:tcPr>
          <w:p w:rsidR="003E1DFC" w:rsidRPr="00FA4D8D" w:rsidRDefault="00B21279" w:rsidP="005A4F14">
            <w:pPr>
              <w:pStyle w:val="Default"/>
              <w:spacing w:before="120"/>
              <w:rPr>
                <w:color w:val="auto"/>
                <w:sz w:val="32"/>
                <w:szCs w:val="32"/>
                <w:cs/>
              </w:rPr>
            </w:pPr>
            <w:r w:rsidRPr="00D01448">
              <w:rPr>
                <w:sz w:val="32"/>
                <w:szCs w:val="32"/>
                <w:cs/>
              </w:rPr>
              <w:t>อุปกรณ์วัดตาโปนชนิดวางที่กระดูกเบ้าตาด้านข้างทั้ง 2 ข้าง</w:t>
            </w:r>
          </w:p>
        </w:tc>
        <w:tc>
          <w:tcPr>
            <w:tcW w:w="4147" w:type="dxa"/>
          </w:tcPr>
          <w:p w:rsidR="003E1DFC" w:rsidRPr="00FA4D8D" w:rsidRDefault="00B21279" w:rsidP="00337277">
            <w:pPr>
              <w:pStyle w:val="a4"/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02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</w:t>
            </w:r>
            <w:r w:rsidRPr="00CE02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อุปกรณ์ทางการแพทย์ที่ใช้</w:t>
            </w:r>
            <w:r w:rsidRPr="008429F2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สำหรับตรวจวัดภาวะตาโปนในผู้ป่วยที่มีตาโปนหรือตายุบจากโรคต่างๆ เช่น ไทรอยด์ขึ้นตา กระดูกเบ้าตาแตก</w:t>
            </w:r>
          </w:p>
        </w:tc>
      </w:tr>
      <w:tr w:rsidR="00B21279" w:rsidRPr="00FA4D8D" w:rsidTr="005A4F14">
        <w:tc>
          <w:tcPr>
            <w:tcW w:w="702" w:type="dxa"/>
          </w:tcPr>
          <w:p w:rsidR="00B21279" w:rsidRPr="00FA4D8D" w:rsidRDefault="00B21279" w:rsidP="005A4F14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4212" w:type="dxa"/>
          </w:tcPr>
          <w:p w:rsidR="00B21279" w:rsidRPr="00D01448" w:rsidRDefault="00B21279" w:rsidP="005A4F14">
            <w:pPr>
              <w:pStyle w:val="Default"/>
              <w:spacing w:before="120"/>
              <w:rPr>
                <w:sz w:val="32"/>
                <w:szCs w:val="32"/>
                <w:cs/>
              </w:rPr>
            </w:pPr>
            <w:r w:rsidRPr="00EE6B09">
              <w:rPr>
                <w:sz w:val="32"/>
                <w:szCs w:val="32"/>
                <w:cs/>
              </w:rPr>
              <w:t>อุปกรณ์วัดตาโปนชนิดวางที่ด้านบนและล่างของกระดูกเบ้าตา</w:t>
            </w:r>
          </w:p>
        </w:tc>
        <w:tc>
          <w:tcPr>
            <w:tcW w:w="4147" w:type="dxa"/>
          </w:tcPr>
          <w:p w:rsidR="00B21279" w:rsidRPr="00CE02D5" w:rsidRDefault="00B21279" w:rsidP="00337277">
            <w:pPr>
              <w:pStyle w:val="a4"/>
              <w:spacing w:before="1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E02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</w:t>
            </w:r>
            <w:r w:rsidRPr="00CE02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อุปกรณ์ทางการแพทย์ที่</w:t>
            </w:r>
            <w:r w:rsidRPr="000C4A93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ใช้สำหรับตรวจวัดภาวะตาโปนหรือตายุบในผู้ป่วยที่มีกระดูกเบ้าตาด้านข้างผิดรูป เช่น ได้รับการผ่าตัดนำกระดูกเบ้าตาด้านข้างออกได้รับอุบัติเหตุจนกระดูกเบ้าตาด้านข้างผิดรูปหรือเปลี่ยนตำแหน่งไป</w:t>
            </w:r>
          </w:p>
        </w:tc>
      </w:tr>
      <w:tr w:rsidR="00B21279" w:rsidRPr="00FA4D8D" w:rsidTr="005A4F14">
        <w:tc>
          <w:tcPr>
            <w:tcW w:w="702" w:type="dxa"/>
          </w:tcPr>
          <w:p w:rsidR="00B21279" w:rsidRDefault="00B21279" w:rsidP="005A4F14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4212" w:type="dxa"/>
          </w:tcPr>
          <w:p w:rsidR="00B21279" w:rsidRPr="00EE6B09" w:rsidRDefault="00994F0F" w:rsidP="005A4F14">
            <w:pPr>
              <w:pStyle w:val="Default"/>
              <w:spacing w:before="120"/>
              <w:rPr>
                <w:sz w:val="32"/>
                <w:szCs w:val="32"/>
                <w:cs/>
              </w:rPr>
            </w:pPr>
            <w:r w:rsidRPr="003370F8">
              <w:rPr>
                <w:rFonts w:hint="cs"/>
                <w:sz w:val="32"/>
                <w:szCs w:val="32"/>
                <w:cs/>
              </w:rPr>
              <w:t>กระดาษย้อมสีกระจกตา</w:t>
            </w:r>
          </w:p>
        </w:tc>
        <w:tc>
          <w:tcPr>
            <w:tcW w:w="4147" w:type="dxa"/>
          </w:tcPr>
          <w:p w:rsidR="00B21279" w:rsidRPr="00CE02D5" w:rsidRDefault="00994F0F" w:rsidP="00994F0F">
            <w:pPr>
              <w:spacing w:before="120" w:after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E02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</w:t>
            </w:r>
            <w:r w:rsidRPr="00CE02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อุปกรณ์ทางการแพทย์ที่</w:t>
            </w:r>
            <w:r w:rsidRPr="003370F8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Pr="003370F8">
              <w:rPr>
                <w:rFonts w:ascii="TH SarabunPSK" w:hAnsi="TH SarabunPSK" w:cs="TH SarabunPSK" w:hint="cs"/>
                <w:sz w:val="32"/>
                <w:szCs w:val="32"/>
                <w:cs/>
              </w:rPr>
              <w:t>ย้อมสีกระจกตา เพื่อดูความผิดปกติของกระจกตา</w:t>
            </w:r>
          </w:p>
        </w:tc>
      </w:tr>
      <w:tr w:rsidR="00D55296" w:rsidRPr="00FA4D8D" w:rsidTr="005A4F14">
        <w:tc>
          <w:tcPr>
            <w:tcW w:w="702" w:type="dxa"/>
          </w:tcPr>
          <w:p w:rsidR="00D55296" w:rsidRDefault="00D55296" w:rsidP="005A4F14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4212" w:type="dxa"/>
          </w:tcPr>
          <w:p w:rsidR="00D55296" w:rsidRPr="003370F8" w:rsidRDefault="00D55296" w:rsidP="005A4F14">
            <w:pPr>
              <w:pStyle w:val="Default"/>
              <w:spacing w:before="120"/>
              <w:rPr>
                <w:sz w:val="32"/>
                <w:szCs w:val="32"/>
                <w:cs/>
              </w:rPr>
            </w:pPr>
            <w:r w:rsidRPr="00950035">
              <w:rPr>
                <w:rFonts w:hint="cs"/>
                <w:sz w:val="32"/>
                <w:szCs w:val="32"/>
                <w:cs/>
              </w:rPr>
              <w:t>กระดาษทดสอบน้ำตา</w:t>
            </w:r>
          </w:p>
        </w:tc>
        <w:tc>
          <w:tcPr>
            <w:tcW w:w="4147" w:type="dxa"/>
          </w:tcPr>
          <w:p w:rsidR="00D55296" w:rsidRPr="00CE02D5" w:rsidRDefault="00D55296" w:rsidP="00D55296">
            <w:pPr>
              <w:spacing w:before="120" w:after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E02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</w:t>
            </w:r>
            <w:r w:rsidRPr="00CE02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อุปกรณ์ทางการแพทย์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</w:t>
            </w:r>
            <w:r w:rsidRPr="004E0AC0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ทดสอบระดับน้ำตา</w:t>
            </w:r>
          </w:p>
        </w:tc>
      </w:tr>
    </w:tbl>
    <w:p w:rsidR="003E1DFC" w:rsidRDefault="003E1DFC" w:rsidP="003E1DFC">
      <w:pPr>
        <w:pStyle w:val="Default"/>
        <w:ind w:left="2880" w:firstLine="720"/>
        <w:rPr>
          <w:sz w:val="32"/>
          <w:szCs w:val="32"/>
        </w:rPr>
      </w:pPr>
    </w:p>
    <w:p w:rsidR="003E1DFC" w:rsidRDefault="003E1DFC" w:rsidP="003E1DFC">
      <w:pPr>
        <w:pStyle w:val="Default"/>
        <w:ind w:left="2880" w:firstLine="720"/>
        <w:rPr>
          <w:sz w:val="32"/>
          <w:szCs w:val="32"/>
        </w:rPr>
      </w:pPr>
    </w:p>
    <w:p w:rsidR="003E1DFC" w:rsidRDefault="003E1DFC" w:rsidP="003E1DFC">
      <w:pPr>
        <w:pStyle w:val="Default"/>
        <w:ind w:left="2880" w:firstLine="720"/>
        <w:rPr>
          <w:sz w:val="32"/>
          <w:szCs w:val="32"/>
        </w:rPr>
      </w:pPr>
    </w:p>
    <w:p w:rsidR="00B21279" w:rsidRDefault="00B21279" w:rsidP="003E1DFC">
      <w:pPr>
        <w:pStyle w:val="Default"/>
        <w:ind w:left="2880" w:firstLine="720"/>
        <w:rPr>
          <w:sz w:val="32"/>
          <w:szCs w:val="32"/>
        </w:rPr>
      </w:pPr>
    </w:p>
    <w:p w:rsidR="00B21279" w:rsidRDefault="00B21279" w:rsidP="003E1DFC">
      <w:pPr>
        <w:pStyle w:val="Default"/>
        <w:ind w:left="2880" w:firstLine="720"/>
        <w:rPr>
          <w:sz w:val="32"/>
          <w:szCs w:val="32"/>
        </w:rPr>
      </w:pPr>
    </w:p>
    <w:p w:rsidR="00B21279" w:rsidRDefault="00B21279" w:rsidP="003E1DFC">
      <w:pPr>
        <w:pStyle w:val="Default"/>
        <w:ind w:left="2880" w:firstLine="720"/>
        <w:rPr>
          <w:sz w:val="32"/>
          <w:szCs w:val="32"/>
        </w:rPr>
      </w:pPr>
    </w:p>
    <w:p w:rsidR="00B21279" w:rsidRDefault="00B21279" w:rsidP="003E1DFC">
      <w:pPr>
        <w:pStyle w:val="Default"/>
        <w:ind w:left="2880" w:firstLine="720"/>
        <w:rPr>
          <w:sz w:val="32"/>
          <w:szCs w:val="32"/>
        </w:rPr>
      </w:pPr>
    </w:p>
    <w:p w:rsidR="00B21279" w:rsidRDefault="00B21279" w:rsidP="003E1DFC">
      <w:pPr>
        <w:pStyle w:val="Default"/>
        <w:ind w:left="2880" w:firstLine="720"/>
        <w:rPr>
          <w:sz w:val="32"/>
          <w:szCs w:val="32"/>
        </w:rPr>
      </w:pPr>
    </w:p>
    <w:p w:rsidR="00B21279" w:rsidRDefault="005E075D" w:rsidP="005E075D">
      <w:pPr>
        <w:pStyle w:val="Default"/>
        <w:jc w:val="right"/>
        <w:rPr>
          <w:sz w:val="32"/>
          <w:szCs w:val="32"/>
          <w:cs/>
        </w:rPr>
      </w:pP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๗. ...</w:t>
      </w:r>
    </w:p>
    <w:p w:rsidR="005E075D" w:rsidRPr="00FA4D8D" w:rsidRDefault="005E075D" w:rsidP="005E07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4D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ผนวก ก</w:t>
      </w:r>
    </w:p>
    <w:p w:rsidR="005E075D" w:rsidRDefault="005E075D" w:rsidP="005E075D">
      <w:pPr>
        <w:pStyle w:val="Default"/>
        <w:jc w:val="center"/>
        <w:rPr>
          <w:sz w:val="32"/>
          <w:szCs w:val="32"/>
        </w:rPr>
      </w:pPr>
      <w:r w:rsidRPr="00FA4D8D">
        <w:rPr>
          <w:sz w:val="32"/>
          <w:szCs w:val="32"/>
          <w:cs/>
        </w:rPr>
        <w:t>บัญชีสิ่งอุปกรณ์สายแพทย์ ตามประกาศ กอง</w:t>
      </w:r>
      <w:r>
        <w:rPr>
          <w:rFonts w:hint="cs"/>
          <w:sz w:val="32"/>
          <w:szCs w:val="32"/>
          <w:cs/>
        </w:rPr>
        <w:t>จักษุกรรม</w:t>
      </w:r>
      <w:r w:rsidRPr="00FA4D8D">
        <w:rPr>
          <w:sz w:val="32"/>
          <w:szCs w:val="32"/>
          <w:cs/>
        </w:rPr>
        <w:t xml:space="preserve">  โรงพยาบาลพระมงกุฎเกล้า</w:t>
      </w:r>
    </w:p>
    <w:p w:rsidR="005E075D" w:rsidRDefault="005E075D" w:rsidP="005E075D">
      <w:pPr>
        <w:pStyle w:val="Defaul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12"/>
        <w:gridCol w:w="4147"/>
      </w:tblGrid>
      <w:tr w:rsidR="005E075D" w:rsidRPr="00FA4D8D" w:rsidTr="00315775">
        <w:tc>
          <w:tcPr>
            <w:tcW w:w="702" w:type="dxa"/>
          </w:tcPr>
          <w:p w:rsidR="005E075D" w:rsidRDefault="005E075D" w:rsidP="00315775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4212" w:type="dxa"/>
          </w:tcPr>
          <w:p w:rsidR="005E075D" w:rsidRPr="00950035" w:rsidRDefault="005E075D" w:rsidP="00315775">
            <w:pPr>
              <w:pStyle w:val="Default"/>
              <w:spacing w:before="120"/>
              <w:rPr>
                <w:sz w:val="32"/>
                <w:szCs w:val="32"/>
                <w:cs/>
              </w:rPr>
            </w:pPr>
            <w:r w:rsidRPr="00F1152B">
              <w:rPr>
                <w:sz w:val="32"/>
                <w:szCs w:val="32"/>
                <w:cs/>
              </w:rPr>
              <w:t>แผ่นคลุมผ่าตัดเจาะกลางปราศจากเชื้อ</w:t>
            </w:r>
          </w:p>
        </w:tc>
        <w:tc>
          <w:tcPr>
            <w:tcW w:w="4147" w:type="dxa"/>
          </w:tcPr>
          <w:p w:rsidR="005E075D" w:rsidRPr="00D55296" w:rsidRDefault="005E075D" w:rsidP="00315775">
            <w:pPr>
              <w:pStyle w:val="a4"/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5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</w:t>
            </w:r>
            <w:r w:rsidRPr="00F1152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อุปกรณ์ทางการแพทย์</w:t>
            </w:r>
            <w:r w:rsidRPr="00F1152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</w:t>
            </w:r>
            <w:r w:rsidRPr="00F1152B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สำหรับคลุมผ่าตัด</w:t>
            </w:r>
          </w:p>
        </w:tc>
      </w:tr>
      <w:tr w:rsidR="005E075D" w:rsidRPr="00FA4D8D" w:rsidTr="00315775">
        <w:tc>
          <w:tcPr>
            <w:tcW w:w="702" w:type="dxa"/>
          </w:tcPr>
          <w:p w:rsidR="005E075D" w:rsidRDefault="005E075D" w:rsidP="00315775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4212" w:type="dxa"/>
          </w:tcPr>
          <w:p w:rsidR="005E075D" w:rsidRPr="00F1152B" w:rsidRDefault="005E075D" w:rsidP="00315775">
            <w:pPr>
              <w:pStyle w:val="Default"/>
              <w:spacing w:before="12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ถ้วยสัมผัส และส่องตรวจกระจกตา</w:t>
            </w:r>
          </w:p>
        </w:tc>
        <w:tc>
          <w:tcPr>
            <w:tcW w:w="4147" w:type="dxa"/>
          </w:tcPr>
          <w:p w:rsidR="005E075D" w:rsidRPr="00F1152B" w:rsidRDefault="005E075D" w:rsidP="00315775">
            <w:pPr>
              <w:pStyle w:val="a4"/>
              <w:spacing w:before="1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115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</w:t>
            </w:r>
            <w:r w:rsidRPr="00F1152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อุปกรณ์ทางการแพทย์</w:t>
            </w:r>
            <w:r w:rsidRPr="00F1152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สัมผัสกับกระจกตาเพื่อส่องตรวจ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ด้วยเครื่องตรวจวิเคราะห์กระจกตาด้วยระบบเลเซอร์สแกนเนอร์</w:t>
            </w:r>
          </w:p>
        </w:tc>
      </w:tr>
    </w:tbl>
    <w:p w:rsidR="00B21279" w:rsidRDefault="00B21279" w:rsidP="005E075D">
      <w:pPr>
        <w:pStyle w:val="Default"/>
        <w:rPr>
          <w:sz w:val="32"/>
          <w:szCs w:val="32"/>
        </w:rPr>
      </w:pPr>
    </w:p>
    <w:p w:rsidR="00B21279" w:rsidRDefault="00B21279" w:rsidP="003E1DFC">
      <w:pPr>
        <w:pStyle w:val="Default"/>
        <w:ind w:left="2880" w:firstLine="720"/>
        <w:rPr>
          <w:sz w:val="32"/>
          <w:szCs w:val="32"/>
        </w:rPr>
      </w:pPr>
    </w:p>
    <w:p w:rsidR="003E1DFC" w:rsidRDefault="005409E7" w:rsidP="005409E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</w:t>
      </w:r>
      <w:r w:rsidR="003E1DFC" w:rsidRPr="00FA4D8D">
        <w:rPr>
          <w:sz w:val="32"/>
          <w:szCs w:val="32"/>
          <w:cs/>
        </w:rPr>
        <w:t>ตรวจถูกต้อง</w:t>
      </w:r>
    </w:p>
    <w:p w:rsidR="005A4F14" w:rsidRPr="00FA4D8D" w:rsidRDefault="005A4F14" w:rsidP="005409E7">
      <w:pPr>
        <w:pStyle w:val="Default"/>
        <w:ind w:left="2880" w:firstLine="720"/>
        <w:rPr>
          <w:sz w:val="32"/>
          <w:szCs w:val="32"/>
        </w:rPr>
      </w:pPr>
    </w:p>
    <w:p w:rsidR="005A4F14" w:rsidRDefault="005409E7" w:rsidP="005409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="005A4F14">
        <w:rPr>
          <w:rFonts w:ascii="TH SarabunPSK" w:hAnsi="TH SarabunPSK" w:cs="TH SarabunPSK" w:hint="cs"/>
          <w:sz w:val="32"/>
          <w:szCs w:val="32"/>
          <w:cs/>
        </w:rPr>
        <w:t>พันเอกหญิง</w:t>
      </w:r>
    </w:p>
    <w:p w:rsidR="005A4F14" w:rsidRDefault="005A4F14" w:rsidP="005409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409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(อรวสี  จตุทอง)</w:t>
      </w:r>
    </w:p>
    <w:p w:rsidR="005A4F14" w:rsidRPr="00DA7C62" w:rsidRDefault="005A4F14" w:rsidP="005409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409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ผู้อำนวยการกองจักษุกรรม โรงพยาบาลพระมงกุฎเกล้า</w:t>
      </w:r>
    </w:p>
    <w:p w:rsidR="003E1DFC" w:rsidRDefault="003E1DFC" w:rsidP="005409E7">
      <w:pPr>
        <w:pStyle w:val="Default"/>
        <w:ind w:left="4320"/>
        <w:rPr>
          <w:sz w:val="32"/>
          <w:szCs w:val="32"/>
        </w:rPr>
      </w:pPr>
    </w:p>
    <w:p w:rsidR="003E1DFC" w:rsidRDefault="003E1DFC" w:rsidP="005409E7">
      <w:pPr>
        <w:tabs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1DFC" w:rsidRDefault="003E1DFC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7277" w:rsidRDefault="00337277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7277" w:rsidRDefault="00337277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7277" w:rsidRDefault="00337277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75D" w:rsidRDefault="005E075D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75D" w:rsidRDefault="005E075D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75D" w:rsidRDefault="005E075D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75D" w:rsidRDefault="005E075D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75D" w:rsidRDefault="005E075D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75D" w:rsidRDefault="005E075D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75D" w:rsidRDefault="005E075D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75D" w:rsidRDefault="005E075D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75D" w:rsidRDefault="005E075D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075D" w:rsidRDefault="005E075D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7277" w:rsidRDefault="00337277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1DFC" w:rsidRDefault="003E1DFC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1DFC" w:rsidRDefault="003E1DFC" w:rsidP="003E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1DFC" w:rsidRPr="00FA4D8D" w:rsidRDefault="003E1DFC" w:rsidP="00B603CC">
      <w:pPr>
        <w:spacing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FA4D8D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รายละเอียดข้อมูลที่ต้องการในการจัดทำคุณลักษณะเฉพาะ</w:t>
      </w:r>
    </w:p>
    <w:p w:rsidR="003E1DFC" w:rsidRPr="00FA4D8D" w:rsidRDefault="003E1DFC" w:rsidP="003E1DF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FA4D8D">
        <w:rPr>
          <w:rFonts w:ascii="TH SarabunPSK" w:hAnsi="TH SarabunPSK" w:cs="TH SarabunPSK"/>
          <w:sz w:val="32"/>
          <w:szCs w:val="32"/>
          <w:cs/>
        </w:rPr>
        <w:t>ตามประกาศ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D8D">
        <w:rPr>
          <w:rFonts w:ascii="TH SarabunPSK" w:hAnsi="TH SarabunPSK" w:cs="TH SarabunPSK"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sz w:val="32"/>
          <w:szCs w:val="32"/>
          <w:cs/>
        </w:rPr>
        <w:t>จักษุก</w:t>
      </w:r>
      <w:r w:rsidRPr="00FA4D8D">
        <w:rPr>
          <w:rFonts w:ascii="TH SarabunPSK" w:hAnsi="TH SarabunPSK" w:cs="TH SarabunPSK"/>
          <w:sz w:val="32"/>
          <w:szCs w:val="32"/>
          <w:cs/>
        </w:rPr>
        <w:t xml:space="preserve">รรม  โรงพยาบาลพระมงกุฎเกล้า ลงวันที่        </w:t>
      </w:r>
      <w:r w:rsidR="00FD2074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074">
        <w:rPr>
          <w:rFonts w:ascii="TH SarabunPSK" w:hAnsi="TH SarabunPSK" w:cs="TH SarabunPSK"/>
          <w:sz w:val="32"/>
          <w:szCs w:val="32"/>
          <w:cs/>
        </w:rPr>
        <w:t xml:space="preserve"> ๒๕๖๕</w:t>
      </w:r>
      <w:r w:rsidRPr="00FA4D8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E1DFC" w:rsidRPr="00FA4D8D" w:rsidRDefault="003E1DFC" w:rsidP="003E1D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ชื่อสิ่งอุปกรณ์ภาษาไทย (ภาษาอังกฤษ</w:t>
      </w:r>
      <w:r w:rsidRPr="00FA4D8D">
        <w:rPr>
          <w:color w:val="auto"/>
          <w:sz w:val="32"/>
          <w:szCs w:val="32"/>
          <w:cs/>
        </w:rPr>
        <w:t>)</w:t>
      </w: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 w:rsidRPr="00FA4D8D">
        <w:rPr>
          <w:color w:val="auto"/>
          <w:sz w:val="32"/>
          <w:szCs w:val="32"/>
          <w:cs/>
        </w:rPr>
        <w:t>หน่วยนับ</w:t>
      </w: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คุณลักษณะเฉพาะในการออกแบบ (</w:t>
      </w:r>
      <w:r w:rsidRPr="00FA4D8D">
        <w:rPr>
          <w:color w:val="auto"/>
          <w:sz w:val="32"/>
          <w:szCs w:val="32"/>
          <w:cs/>
        </w:rPr>
        <w:t>ให้ทราบว่าสิ่งอุปกรณ์เป็นอะไรมีรูปร่างและขนาดอย่างไร)</w:t>
      </w: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 w:rsidRPr="00FA4D8D">
        <w:rPr>
          <w:color w:val="auto"/>
          <w:sz w:val="32"/>
          <w:szCs w:val="32"/>
          <w:cs/>
        </w:rPr>
        <w:t>คุณลักษณะในการใช้งาน (ใช้ทำอะไร ทำด้วยอะไร ขีดความสามารถในการใช้งาน)</w:t>
      </w: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 w:rsidRPr="00FA4D8D">
        <w:rPr>
          <w:color w:val="auto"/>
          <w:sz w:val="32"/>
          <w:szCs w:val="32"/>
          <w:cs/>
        </w:rPr>
        <w:t>คุณลักษณะเฉพาะทางเทคนิค (ถ้ามี)</w:t>
      </w: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 w:rsidRPr="00FA4D8D">
        <w:rPr>
          <w:color w:val="auto"/>
          <w:sz w:val="32"/>
          <w:szCs w:val="32"/>
          <w:cs/>
        </w:rPr>
        <w:t>การบรรจุหีบห่อ</w:t>
      </w: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 w:rsidRPr="00FA4D8D">
        <w:rPr>
          <w:color w:val="auto"/>
          <w:sz w:val="32"/>
          <w:szCs w:val="32"/>
          <w:cs/>
        </w:rPr>
        <w:t>ข้อกำหนดอื่นๆ</w:t>
      </w: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 w:rsidRPr="00FA4D8D">
        <w:rPr>
          <w:color w:val="auto"/>
          <w:sz w:val="32"/>
          <w:szCs w:val="32"/>
          <w:cs/>
        </w:rPr>
        <w:t>วิธีการตรวจสอบ (กำหนดไว้เพื่อให้กรรมการตรวจรับได้ตรวจสอบให้ตรงตามกำหนด)</w:t>
      </w: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 w:rsidRPr="00FA4D8D">
        <w:rPr>
          <w:color w:val="auto"/>
          <w:sz w:val="32"/>
          <w:szCs w:val="32"/>
        </w:rPr>
        <w:t xml:space="preserve">Catalogue </w:t>
      </w:r>
      <w:r w:rsidRPr="00FA4D8D">
        <w:rPr>
          <w:color w:val="auto"/>
          <w:sz w:val="32"/>
          <w:szCs w:val="32"/>
          <w:cs/>
        </w:rPr>
        <w:t xml:space="preserve">หรือ </w:t>
      </w:r>
      <w:r w:rsidRPr="00FA4D8D">
        <w:rPr>
          <w:color w:val="auto"/>
          <w:sz w:val="32"/>
          <w:szCs w:val="32"/>
        </w:rPr>
        <w:t>Leaflet</w:t>
      </w: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 w:rsidRPr="00FA4D8D">
        <w:rPr>
          <w:color w:val="auto"/>
          <w:sz w:val="32"/>
          <w:szCs w:val="32"/>
          <w:cs/>
        </w:rPr>
        <w:t>สำเนาหนังสือรับรองการจดทะเบียนบริษัทจากกระทรวงพาณิชย์</w:t>
      </w: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 w:rsidRPr="00FA4D8D">
        <w:rPr>
          <w:color w:val="auto"/>
          <w:sz w:val="32"/>
          <w:szCs w:val="32"/>
          <w:cs/>
        </w:rPr>
        <w:t>หนังสือรับรองการเป็นตัวแทนจำหน่าย (ถ้ามี)</w:t>
      </w: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 w:rsidRPr="00FA4D8D">
        <w:rPr>
          <w:color w:val="auto"/>
          <w:sz w:val="32"/>
          <w:szCs w:val="32"/>
          <w:cs/>
        </w:rPr>
        <w:t>สำเนาหนังสือปร</w:t>
      </w:r>
      <w:r>
        <w:rPr>
          <w:color w:val="auto"/>
          <w:sz w:val="32"/>
          <w:szCs w:val="32"/>
          <w:cs/>
        </w:rPr>
        <w:t xml:space="preserve">ะกอบการนำเข้าผลิตภัณฑ์จาก </w:t>
      </w:r>
      <w:proofErr w:type="spellStart"/>
      <w:r>
        <w:rPr>
          <w:color w:val="auto"/>
          <w:sz w:val="32"/>
          <w:szCs w:val="32"/>
          <w:cs/>
        </w:rPr>
        <w:t>อย</w:t>
      </w:r>
      <w:proofErr w:type="spellEnd"/>
      <w:r>
        <w:rPr>
          <w:color w:val="auto"/>
          <w:sz w:val="32"/>
          <w:szCs w:val="32"/>
          <w:cs/>
        </w:rPr>
        <w:t>. (</w:t>
      </w:r>
      <w:r w:rsidRPr="00FA4D8D">
        <w:rPr>
          <w:color w:val="auto"/>
          <w:sz w:val="32"/>
          <w:szCs w:val="32"/>
          <w:cs/>
        </w:rPr>
        <w:t>เครื่องมือแพทย์) (ถ้ามี)</w:t>
      </w:r>
    </w:p>
    <w:p w:rsidR="003E1DFC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 w:rsidRPr="00FA4D8D">
        <w:rPr>
          <w:color w:val="auto"/>
          <w:sz w:val="32"/>
          <w:szCs w:val="32"/>
          <w:cs/>
        </w:rPr>
        <w:t>หนังสือรับรองจากบริษัทกรณีมีความประสงค์จะเข้าร่วมทำคุณลักษณะเฉพาะในรายการ</w:t>
      </w:r>
    </w:p>
    <w:p w:rsidR="003E1DFC" w:rsidRPr="00FA4D8D" w:rsidRDefault="003E1DFC" w:rsidP="00B603CC">
      <w:pPr>
        <w:pStyle w:val="Default"/>
        <w:spacing w:after="120"/>
        <w:ind w:left="720"/>
        <w:jc w:val="both"/>
        <w:rPr>
          <w:color w:val="auto"/>
          <w:sz w:val="32"/>
          <w:szCs w:val="32"/>
        </w:rPr>
      </w:pPr>
      <w:r w:rsidRPr="00FA4D8D">
        <w:rPr>
          <w:color w:val="auto"/>
          <w:sz w:val="32"/>
          <w:szCs w:val="32"/>
          <w:cs/>
        </w:rPr>
        <w:t xml:space="preserve"> สิ่งอุปกรณ์ตามประกาศ</w:t>
      </w:r>
    </w:p>
    <w:p w:rsidR="003E1DFC" w:rsidRPr="00FA4D8D" w:rsidRDefault="003E1DFC" w:rsidP="00B603CC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 w:rsidRPr="00FA4D8D">
        <w:rPr>
          <w:color w:val="auto"/>
          <w:sz w:val="32"/>
          <w:szCs w:val="32"/>
          <w:cs/>
        </w:rPr>
        <w:t>ที่อยู่ เบอร์โทรศัพท์ หรือ โทรสารที่ติดต่อได้</w:t>
      </w:r>
    </w:p>
    <w:p w:rsidR="003E1DFC" w:rsidRPr="00FA4D8D" w:rsidRDefault="003E1DFC" w:rsidP="00B603CC">
      <w:pPr>
        <w:tabs>
          <w:tab w:val="left" w:pos="5459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3E1DFC" w:rsidRPr="003E1DFC" w:rsidRDefault="003E1DFC" w:rsidP="00EE603D">
      <w:pPr>
        <w:rPr>
          <w:rFonts w:ascii="TH SarabunPSK" w:hAnsi="TH SarabunPSK" w:cs="TH SarabunPSK"/>
          <w:sz w:val="32"/>
          <w:szCs w:val="32"/>
          <w:cs/>
        </w:rPr>
      </w:pPr>
    </w:p>
    <w:sectPr w:rsidR="003E1DFC" w:rsidRPr="003E1DFC" w:rsidSect="006B3DB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0DE"/>
    <w:multiLevelType w:val="hybridMultilevel"/>
    <w:tmpl w:val="E1CA8A6C"/>
    <w:lvl w:ilvl="0" w:tplc="CBBEC4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E4443"/>
    <w:multiLevelType w:val="hybridMultilevel"/>
    <w:tmpl w:val="CC2EB476"/>
    <w:lvl w:ilvl="0" w:tplc="FEBADF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7541611"/>
    <w:multiLevelType w:val="hybridMultilevel"/>
    <w:tmpl w:val="C3FE8264"/>
    <w:lvl w:ilvl="0" w:tplc="24B222A6">
      <w:start w:val="2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39CE"/>
    <w:multiLevelType w:val="hybridMultilevel"/>
    <w:tmpl w:val="585C2D16"/>
    <w:lvl w:ilvl="0" w:tplc="BEB0D60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1C40773"/>
    <w:multiLevelType w:val="hybridMultilevel"/>
    <w:tmpl w:val="E01640F8"/>
    <w:lvl w:ilvl="0" w:tplc="56D824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4B"/>
    <w:rsid w:val="00186413"/>
    <w:rsid w:val="00212DB8"/>
    <w:rsid w:val="00276645"/>
    <w:rsid w:val="00285FE4"/>
    <w:rsid w:val="002D18B2"/>
    <w:rsid w:val="00337277"/>
    <w:rsid w:val="00344A31"/>
    <w:rsid w:val="003E1DFC"/>
    <w:rsid w:val="00481E47"/>
    <w:rsid w:val="004E6A03"/>
    <w:rsid w:val="004F6AC5"/>
    <w:rsid w:val="005409E7"/>
    <w:rsid w:val="005A4F14"/>
    <w:rsid w:val="005B4288"/>
    <w:rsid w:val="005E075D"/>
    <w:rsid w:val="00601A24"/>
    <w:rsid w:val="00610EAB"/>
    <w:rsid w:val="006218BF"/>
    <w:rsid w:val="0067473B"/>
    <w:rsid w:val="006A4857"/>
    <w:rsid w:val="006B0378"/>
    <w:rsid w:val="006B3DB6"/>
    <w:rsid w:val="00737204"/>
    <w:rsid w:val="007B467F"/>
    <w:rsid w:val="00845FC8"/>
    <w:rsid w:val="00854968"/>
    <w:rsid w:val="00927D0B"/>
    <w:rsid w:val="0099288C"/>
    <w:rsid w:val="00994F0F"/>
    <w:rsid w:val="00A03527"/>
    <w:rsid w:val="00B21279"/>
    <w:rsid w:val="00B603CC"/>
    <w:rsid w:val="00BD38A7"/>
    <w:rsid w:val="00C314CA"/>
    <w:rsid w:val="00CF72F8"/>
    <w:rsid w:val="00D15618"/>
    <w:rsid w:val="00D55296"/>
    <w:rsid w:val="00D976B5"/>
    <w:rsid w:val="00DA7C62"/>
    <w:rsid w:val="00E325DF"/>
    <w:rsid w:val="00E913EB"/>
    <w:rsid w:val="00EE603D"/>
    <w:rsid w:val="00F7057B"/>
    <w:rsid w:val="00F8189A"/>
    <w:rsid w:val="00FC1D4B"/>
    <w:rsid w:val="00FD2074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8A02F-364D-45C2-92F6-6C26EA3C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9A"/>
    <w:pPr>
      <w:ind w:left="720"/>
      <w:contextualSpacing/>
    </w:pPr>
  </w:style>
  <w:style w:type="paragraph" w:customStyle="1" w:styleId="Default">
    <w:name w:val="Default"/>
    <w:rsid w:val="003E1DF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4">
    <w:name w:val="No Spacing"/>
    <w:uiPriority w:val="1"/>
    <w:qFormat/>
    <w:rsid w:val="00337277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semiHidden/>
    <w:unhideWhenUsed/>
    <w:rsid w:val="00FF09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09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</dc:creator>
  <cp:keywords/>
  <dc:description/>
  <cp:lastModifiedBy>KAN</cp:lastModifiedBy>
  <cp:revision>47</cp:revision>
  <cp:lastPrinted>2021-11-22T06:34:00Z</cp:lastPrinted>
  <dcterms:created xsi:type="dcterms:W3CDTF">2021-10-11T07:02:00Z</dcterms:created>
  <dcterms:modified xsi:type="dcterms:W3CDTF">2022-02-17T05:47:00Z</dcterms:modified>
</cp:coreProperties>
</file>